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  <w:lang w:val="en-US" w:eastAsia="zh-CN"/>
        </w:rPr>
        <w:t>昌吉学院2021年同职级工作人员考察表</w:t>
      </w:r>
      <w:r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val="en-US" w:eastAsia="zh-CN"/>
        </w:rPr>
        <w:t>第二批次</w:t>
      </w:r>
      <w:r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eastAsia="zh-CN"/>
        </w:rPr>
        <w:t>）</w:t>
      </w:r>
    </w:p>
    <w:tbl>
      <w:tblPr>
        <w:tblStyle w:val="4"/>
        <w:tblW w:w="91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900"/>
        <w:gridCol w:w="1260"/>
        <w:gridCol w:w="1260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族 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近期2寸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免冠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婚  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学  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身份证号码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健康状况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家庭主要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与本人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关系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身份证号码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政治面貌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pacing w:val="-8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spacing w:val="-8"/>
                <w:kern w:val="0"/>
                <w:sz w:val="24"/>
              </w:rPr>
              <w:t>工作单位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spacing w:val="-8"/>
                <w:kern w:val="0"/>
                <w:sz w:val="24"/>
              </w:rPr>
              <w:t>及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  <w:jc w:val="center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学  习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（工  作）</w:t>
            </w:r>
          </w:p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 xml:space="preserve">  简  历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（简历从初中填起）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奖  惩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情  况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本人承诺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以上填写内容真实有效，如隐报瞒报、弄虚作假，本人愿承担相应责任。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       签名：                     20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8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毕业院校（或原工作单位、所在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lang w:eastAsia="zh-CN"/>
              </w:rPr>
              <w:t>街道和辖区派出所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）意见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1.思想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政治表现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2.道德品质：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3.现实表现：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4.遵纪守法情况：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5.廉洁自律情况：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6.其他：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（以上内容请有关单位如实填写）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审查人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 xml:space="preserve">招录机关（单位） 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考察结论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审查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备  注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9180" w:type="dxa"/>
            <w:gridSpan w:val="7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  <w:t>说明：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.毕业院校（或原工作单位、所在街道和辖区派出所）意见栏填写如下：（1）应届毕业生由毕业院校相关组织填写意见；（2）待业人员由居住地街道和辖区派出所填写意见；（3）已参加工作人员由原工作单位填写意见；（4）个体经营者和灵活就业等人员由居住地街道和辖区派出所填写意见。2.此表正反面打印。</w:t>
            </w:r>
          </w:p>
        </w:tc>
      </w:tr>
    </w:tbl>
    <w:p>
      <w:pPr>
        <w:tabs>
          <w:tab w:val="left" w:pos="490"/>
        </w:tabs>
        <w:rPr>
          <w:rFonts w:ascii="Times New Roman" w:hAnsi="Times New Roman" w:cs="Times New Roman"/>
          <w:sz w:val="2"/>
          <w:szCs w:val="2"/>
        </w:rPr>
      </w:pPr>
    </w:p>
    <w:sectPr>
      <w:pgSz w:w="11906" w:h="16838"/>
      <w:pgMar w:top="2098" w:right="1531" w:bottom="1417" w:left="1531" w:header="851" w:footer="992" w:gutter="0"/>
      <w:pgNumType w:fmt="numberInDash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15FDF"/>
    <w:rsid w:val="000B35AE"/>
    <w:rsid w:val="000E4525"/>
    <w:rsid w:val="00390679"/>
    <w:rsid w:val="00510C7A"/>
    <w:rsid w:val="00831311"/>
    <w:rsid w:val="00A50C50"/>
    <w:rsid w:val="00BD3C3C"/>
    <w:rsid w:val="00CA02A7"/>
    <w:rsid w:val="00CD731A"/>
    <w:rsid w:val="02B946C6"/>
    <w:rsid w:val="061814F5"/>
    <w:rsid w:val="097272C5"/>
    <w:rsid w:val="10180B7C"/>
    <w:rsid w:val="13C223DF"/>
    <w:rsid w:val="14320862"/>
    <w:rsid w:val="16457423"/>
    <w:rsid w:val="18617BBD"/>
    <w:rsid w:val="18934012"/>
    <w:rsid w:val="1B3044B5"/>
    <w:rsid w:val="24281F03"/>
    <w:rsid w:val="3501581E"/>
    <w:rsid w:val="35623359"/>
    <w:rsid w:val="35B82971"/>
    <w:rsid w:val="35C2772E"/>
    <w:rsid w:val="38213B8C"/>
    <w:rsid w:val="3C881D36"/>
    <w:rsid w:val="44375C6D"/>
    <w:rsid w:val="492B1D11"/>
    <w:rsid w:val="49A9388D"/>
    <w:rsid w:val="4B0A4863"/>
    <w:rsid w:val="500406A3"/>
    <w:rsid w:val="588050CF"/>
    <w:rsid w:val="59570C84"/>
    <w:rsid w:val="68815907"/>
    <w:rsid w:val="760F158A"/>
    <w:rsid w:val="772A5C99"/>
    <w:rsid w:val="7BA1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